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A6" w:rsidRPr="00C35010" w:rsidRDefault="00F00CA6" w:rsidP="00F00CA6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 xml:space="preserve">Согласованно: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5010">
        <w:rPr>
          <w:rFonts w:ascii="Times New Roman" w:hAnsi="Times New Roman" w:cs="Times New Roman"/>
          <w:sz w:val="28"/>
          <w:szCs w:val="28"/>
        </w:rPr>
        <w:t xml:space="preserve">             «Утверждаю»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CA6" w:rsidRPr="00C35010" w:rsidRDefault="00F00CA6" w:rsidP="00F00CA6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>Общее собрание                                                                Заведующий МБДОУ №15</w:t>
      </w:r>
    </w:p>
    <w:p w:rsidR="00F00CA6" w:rsidRPr="00C35010" w:rsidRDefault="00F00CA6" w:rsidP="00F00CA6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>Протокол №1 от 18.08.2014г.</w:t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  <w:t xml:space="preserve">                       ________    Трушина С.И.</w:t>
      </w:r>
    </w:p>
    <w:p w:rsidR="00F00CA6" w:rsidRPr="00C35010" w:rsidRDefault="00F00CA6" w:rsidP="00F00CA6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35010">
        <w:rPr>
          <w:rFonts w:ascii="Times New Roman" w:hAnsi="Times New Roman" w:cs="Times New Roman"/>
          <w:bCs/>
          <w:sz w:val="28"/>
        </w:rPr>
        <w:t>Приказ №</w:t>
      </w:r>
      <w:r w:rsidRPr="00C3501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C35010">
        <w:rPr>
          <w:rFonts w:ascii="Times New Roman" w:hAnsi="Times New Roman" w:cs="Times New Roman"/>
          <w:bCs/>
          <w:sz w:val="28"/>
        </w:rPr>
        <w:t>235 от 14.09.2015 г.</w:t>
      </w:r>
    </w:p>
    <w:p w:rsidR="0020104C" w:rsidRDefault="0020104C" w:rsidP="00AA7C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00CA6" w:rsidRDefault="0020104C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C04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20104C" w:rsidRPr="00AA7C04" w:rsidRDefault="00F00CA6" w:rsidP="00F00C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 АТТЕСТАЦИОННОЙ КОМИССИИ ПО ПРИСВОЕНИЮ КВАЛИФИКАЦИОННЫХ КАТЕГОРИЙ ПЕДАГОГИЧЕСКИМ РАБОТНИКАМ</w:t>
      </w:r>
      <w:r w:rsidR="0020104C" w:rsidRPr="00AA7C04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20104C" w:rsidRPr="00AA7C04" w:rsidRDefault="0020104C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04" w:rsidRDefault="00AA7C04" w:rsidP="0020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04" w:rsidRDefault="00AA7C04" w:rsidP="00F00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0CA6" w:rsidRDefault="00F00CA6" w:rsidP="00F00C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F00CA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1.1. Аттестационная комиссия по присвоению квалификационных категорий (далее – Аттестационная комиссия) является экспертным органом  по оцениванию профессиональной подготовки и деловых качеств педагогических работников на заявленную вторую квалификационную категорию.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1.2. Аттестационная комиссия осуществляет свою деятельность в соответствии с действующим законодательством РФ, нормативной правовой документацией в области образования.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1.3. Структура и состав Аттестационной комиссии ежегодно утверждаются приказом 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1.4. В состав Аттестационной комиссии в</w:t>
      </w:r>
      <w:r w:rsidR="00AA7C04" w:rsidRPr="00F00CA6">
        <w:rPr>
          <w:rFonts w:ascii="Times New Roman" w:hAnsi="Times New Roman" w:cs="Times New Roman"/>
          <w:sz w:val="24"/>
          <w:szCs w:val="24"/>
        </w:rPr>
        <w:t>ходят представители руководства</w:t>
      </w:r>
      <w:r w:rsidRPr="00F00CA6">
        <w:rPr>
          <w:rFonts w:ascii="Times New Roman" w:hAnsi="Times New Roman" w:cs="Times New Roman"/>
          <w:sz w:val="24"/>
          <w:szCs w:val="24"/>
        </w:rPr>
        <w:t>, высококвалифицированные педагогические работники.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1.5. Решение Аттестационной комиссии по присвоению заявленной квалификационной категории педагогическому работнику является действительным на всей территории РФ в течение пяти лет с момента принятия решения.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F00CA6">
        <w:rPr>
          <w:rFonts w:ascii="Times New Roman" w:hAnsi="Times New Roman" w:cs="Times New Roman"/>
          <w:sz w:val="24"/>
          <w:szCs w:val="24"/>
        </w:rPr>
        <w:t>Педагогические работники, выполняющие педагогическую работу в государственных и муниципальных ДОУ на условиях совместительства, имеют право проходить аттестацию в соответствии с настоящим положением.</w:t>
      </w:r>
      <w:proofErr w:type="gramEnd"/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A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00CA6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</w:t>
      </w:r>
    </w:p>
    <w:p w:rsidR="0020104C" w:rsidRPr="00F00CA6" w:rsidRDefault="00AA7C04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2</w:t>
      </w:r>
      <w:r w:rsidR="0020104C" w:rsidRPr="00F00CA6">
        <w:rPr>
          <w:rFonts w:ascii="Times New Roman" w:hAnsi="Times New Roman" w:cs="Times New Roman"/>
          <w:sz w:val="24"/>
          <w:szCs w:val="24"/>
        </w:rPr>
        <w:t xml:space="preserve">.1. Порядок работы Аттестационной комиссии определяется </w:t>
      </w:r>
      <w:r w:rsidR="00F00CA6">
        <w:rPr>
          <w:rFonts w:ascii="Times New Roman" w:hAnsi="Times New Roman" w:cs="Times New Roman"/>
          <w:sz w:val="24"/>
          <w:szCs w:val="24"/>
        </w:rPr>
        <w:t>«</w:t>
      </w:r>
      <w:r w:rsidR="0020104C" w:rsidRPr="00F00CA6">
        <w:rPr>
          <w:rFonts w:ascii="Times New Roman" w:hAnsi="Times New Roman" w:cs="Times New Roman"/>
          <w:sz w:val="24"/>
          <w:szCs w:val="24"/>
        </w:rPr>
        <w:t>Положением о порядке аттестации педагогических и руководящих работников государственных и муниципальных образовательных учреждений</w:t>
      </w:r>
      <w:r w:rsidR="00F00CA6">
        <w:rPr>
          <w:rFonts w:ascii="Times New Roman" w:hAnsi="Times New Roman" w:cs="Times New Roman"/>
          <w:sz w:val="24"/>
          <w:szCs w:val="24"/>
        </w:rPr>
        <w:t>»</w:t>
      </w:r>
      <w:r w:rsidR="0020104C" w:rsidRPr="00F00CA6">
        <w:rPr>
          <w:rFonts w:ascii="Times New Roman" w:hAnsi="Times New Roman" w:cs="Times New Roman"/>
          <w:sz w:val="24"/>
          <w:szCs w:val="24"/>
        </w:rPr>
        <w:t>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2.2. Председатель комиссии:</w:t>
      </w:r>
    </w:p>
    <w:p w:rsidR="0020104C" w:rsidRPr="00F00CA6" w:rsidRDefault="0020104C" w:rsidP="00F00CA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утверждается приказом по ДОУ;</w:t>
      </w:r>
    </w:p>
    <w:p w:rsidR="0020104C" w:rsidRPr="00F00CA6" w:rsidRDefault="0020104C" w:rsidP="00F00CA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руководит деятельностью Аттестационной комиссии;</w:t>
      </w:r>
    </w:p>
    <w:p w:rsidR="0020104C" w:rsidRPr="00F00CA6" w:rsidRDefault="0020104C" w:rsidP="00F00CA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утверждает структуру, состав и регламент работы Аттестационной комиссии;</w:t>
      </w:r>
    </w:p>
    <w:p w:rsidR="0020104C" w:rsidRPr="00F00CA6" w:rsidRDefault="0020104C" w:rsidP="00F00CA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использует в работе процедуры и методы проведения аттес</w:t>
      </w:r>
      <w:r w:rsidR="00AA7C04" w:rsidRPr="00F00CA6">
        <w:rPr>
          <w:rFonts w:ascii="Times New Roman" w:hAnsi="Times New Roman" w:cs="Times New Roman"/>
          <w:sz w:val="24"/>
          <w:szCs w:val="24"/>
        </w:rPr>
        <w:t>тации, утвержденные коллективом</w:t>
      </w:r>
      <w:r w:rsidRPr="00F00CA6">
        <w:rPr>
          <w:rFonts w:ascii="Times New Roman" w:hAnsi="Times New Roman" w:cs="Times New Roman"/>
          <w:sz w:val="24"/>
          <w:szCs w:val="24"/>
        </w:rPr>
        <w:t>;</w:t>
      </w:r>
    </w:p>
    <w:p w:rsidR="0020104C" w:rsidRPr="00F00CA6" w:rsidRDefault="0020104C" w:rsidP="00F00CA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определяет состав экспертных групп по отдельным образовательным предметам и направлениям в работе;</w:t>
      </w:r>
    </w:p>
    <w:p w:rsidR="0020104C" w:rsidRPr="00F00CA6" w:rsidRDefault="0020104C" w:rsidP="00F00CA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рассматривает заключения независимых экспертов, проводит заседания подкомиссий, подписывает протоколы заседаний.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lastRenderedPageBreak/>
        <w:t>2.3. Экспертная группа создается для проведения оценивания педагогических работников с высшим и средним образованием на основе единых критериев, определения соответствия профессиональной подготовки квалификационным требованиям, профессиональной компетенции и способности педагогических работников выполнять работу определенной степени сложности.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2.4. Независимый эксперт формирует для Аттестационной комиссии рекомендации о соответствии (несоответствии) подготовки педагогического работника и имеющихся у него профессиональных навыков требованиям определенной квалификационной категории, а также дает рекомендации по его дальнейшей подготовке.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2.5. При необходимости для реализации задач и выполнения функций в структуре Аттестационной комиссии создаются две подкомиссии: подкомиссия по присвоению квалификационной категории педагогов с высшим образованием и подкомиссия по присвоению квалификационной категории педагогов со средним образованием.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 xml:space="preserve">2.6. Аттестационная комиссия самостоятельно выбирает методы проведения аттестации из числа </w:t>
      </w:r>
      <w:proofErr w:type="gramStart"/>
      <w:r w:rsidRPr="00F00CA6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F00CA6">
        <w:rPr>
          <w:rFonts w:ascii="Times New Roman" w:hAnsi="Times New Roman" w:cs="Times New Roman"/>
          <w:sz w:val="24"/>
          <w:szCs w:val="24"/>
        </w:rPr>
        <w:t xml:space="preserve"> педагогическим коллективом.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 xml:space="preserve">2.7. 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Pr="00F00CA6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F00CA6">
        <w:rPr>
          <w:rFonts w:ascii="Times New Roman" w:hAnsi="Times New Roman" w:cs="Times New Roman"/>
          <w:sz w:val="24"/>
          <w:szCs w:val="24"/>
        </w:rPr>
        <w:t>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2.8. Решение Аттестационной комиссии заносится в аттестационный лист, подписывается председателем Аттестационной комиссии и е</w:t>
      </w:r>
      <w:r w:rsidR="00AA7C04" w:rsidRPr="00F00CA6">
        <w:rPr>
          <w:rFonts w:ascii="Times New Roman" w:hAnsi="Times New Roman" w:cs="Times New Roman"/>
          <w:sz w:val="24"/>
          <w:szCs w:val="24"/>
        </w:rPr>
        <w:t>го</w:t>
      </w:r>
      <w:r w:rsidRPr="00F00CA6">
        <w:rPr>
          <w:rFonts w:ascii="Times New Roman" w:hAnsi="Times New Roman" w:cs="Times New Roman"/>
          <w:sz w:val="24"/>
          <w:szCs w:val="24"/>
        </w:rPr>
        <w:t xml:space="preserve"> секретарем. Аттестационный лист оформляется в двух экземплярах, один из которых хранится в личном деле работника, другой – выдается ему на руки.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A6">
        <w:rPr>
          <w:rFonts w:ascii="Times New Roman" w:hAnsi="Times New Roman" w:cs="Times New Roman"/>
          <w:b/>
          <w:bCs/>
          <w:sz w:val="24"/>
          <w:szCs w:val="24"/>
        </w:rPr>
        <w:t>3. З</w:t>
      </w:r>
      <w:r w:rsidR="00F00CA6">
        <w:rPr>
          <w:rFonts w:ascii="Times New Roman" w:hAnsi="Times New Roman" w:cs="Times New Roman"/>
          <w:b/>
          <w:bCs/>
          <w:sz w:val="24"/>
          <w:szCs w:val="24"/>
        </w:rPr>
        <w:t>АДАЧИ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3.1. Создание единой системы оценивания качества профессиональной подготовки и профессиональной деятельно</w:t>
      </w:r>
      <w:r w:rsidR="00AA7C04" w:rsidRPr="00F00CA6">
        <w:rPr>
          <w:rFonts w:ascii="Times New Roman" w:hAnsi="Times New Roman" w:cs="Times New Roman"/>
          <w:sz w:val="24"/>
          <w:szCs w:val="24"/>
        </w:rPr>
        <w:t>сти педагогических работников</w:t>
      </w:r>
      <w:r w:rsidRPr="00F00CA6">
        <w:rPr>
          <w:rFonts w:ascii="Times New Roman" w:hAnsi="Times New Roman" w:cs="Times New Roman"/>
          <w:sz w:val="24"/>
          <w:szCs w:val="24"/>
        </w:rPr>
        <w:t>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3.2. Разработка и осуществление процедур и методов оценивания уровня профессиональных и деловых качеств педагогических работников с высшим и средним образованием для получения заявленной квалификационной категории.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A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00CA6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4.1. Проведение аттестации на получение квалификационных категорий с применением утвержденных процедур и методов:</w:t>
      </w:r>
    </w:p>
    <w:p w:rsidR="0020104C" w:rsidRPr="00F00CA6" w:rsidRDefault="0020104C" w:rsidP="00F00CA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воспитат</w:t>
      </w:r>
      <w:r w:rsidR="00AA7C04" w:rsidRPr="00F00CA6">
        <w:rPr>
          <w:rFonts w:ascii="Times New Roman" w:hAnsi="Times New Roman" w:cs="Times New Roman"/>
          <w:sz w:val="24"/>
          <w:szCs w:val="24"/>
        </w:rPr>
        <w:t>елей, педагогических работников</w:t>
      </w:r>
      <w:r w:rsidRPr="00F00CA6">
        <w:rPr>
          <w:rFonts w:ascii="Times New Roman" w:hAnsi="Times New Roman" w:cs="Times New Roman"/>
          <w:sz w:val="24"/>
          <w:szCs w:val="24"/>
        </w:rPr>
        <w:t>;</w:t>
      </w:r>
    </w:p>
    <w:p w:rsidR="0020104C" w:rsidRPr="00F00CA6" w:rsidRDefault="0020104C" w:rsidP="00F00CA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lastRenderedPageBreak/>
        <w:t>организаторов образовательного процесса различного уровня (кроме заведующего</w:t>
      </w:r>
      <w:r w:rsidR="00AA7C04" w:rsidRPr="00F00CA6">
        <w:rPr>
          <w:rFonts w:ascii="Times New Roman" w:hAnsi="Times New Roman" w:cs="Times New Roman"/>
          <w:sz w:val="24"/>
          <w:szCs w:val="24"/>
        </w:rPr>
        <w:t>)</w:t>
      </w:r>
      <w:r w:rsidRPr="00F00CA6">
        <w:rPr>
          <w:rFonts w:ascii="Times New Roman" w:hAnsi="Times New Roman" w:cs="Times New Roman"/>
          <w:sz w:val="24"/>
          <w:szCs w:val="24"/>
        </w:rPr>
        <w:t>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4.2. Аттестационная комиссия принимает заявления от педагогических работников на проведение аттестации.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4.3. Проведение экспертизы документов, представленных для аттестации, проведение консультаций с педагогами по вопросам процедуры проведения аттестации.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4.4. Рассмотрение спорных вопросов, возникающих в процессе проведения аттестации.</w:t>
      </w:r>
    </w:p>
    <w:p w:rsidR="00AA7C04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4.5. Принятие решения, подготовка проекта приказа (выдача удостоверений) о квалификационной категории.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00CA6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5.1. Для осуществления поставленных задач Аттестационная комиссия по присвоению квалификационных категорий педагогам с высшим и средним образованием имеет право:</w:t>
      </w:r>
    </w:p>
    <w:p w:rsidR="0020104C" w:rsidRPr="00F00CA6" w:rsidRDefault="0020104C" w:rsidP="00F00C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привлекать для работы в качестве экспертов выс</w:t>
      </w:r>
      <w:r w:rsidR="00AA7C04" w:rsidRPr="00F00CA6">
        <w:rPr>
          <w:rFonts w:ascii="Times New Roman" w:hAnsi="Times New Roman" w:cs="Times New Roman"/>
          <w:sz w:val="24"/>
          <w:szCs w:val="24"/>
        </w:rPr>
        <w:t>ококвалифицированных работников</w:t>
      </w:r>
      <w:r w:rsidRPr="00F00CA6">
        <w:rPr>
          <w:rFonts w:ascii="Times New Roman" w:hAnsi="Times New Roman" w:cs="Times New Roman"/>
          <w:sz w:val="24"/>
          <w:szCs w:val="24"/>
        </w:rPr>
        <w:t>, органа управления образованием, методических работников;</w:t>
      </w:r>
    </w:p>
    <w:p w:rsidR="0020104C" w:rsidRPr="00F00CA6" w:rsidRDefault="0020104C" w:rsidP="00F00C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создавать экспертные группы специалистов по различным специальностям и при необходимости приглашать ее членов на заседания Аттестационной комиссии;</w:t>
      </w:r>
    </w:p>
    <w:p w:rsidR="0020104C" w:rsidRPr="00F00CA6" w:rsidRDefault="0020104C" w:rsidP="00F00C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запрашивать и анализировать результаты предыдущих проверок образовательной деятельности педагога, представившего необходимые документы на получение квалификационной категории;</w:t>
      </w:r>
    </w:p>
    <w:p w:rsidR="0020104C" w:rsidRPr="00F00CA6" w:rsidRDefault="0020104C" w:rsidP="00F00C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по согласованию с педагогом изучить его деятельность во время проведения образовательного процесса;</w:t>
      </w:r>
    </w:p>
    <w:p w:rsidR="0020104C" w:rsidRPr="00F00CA6" w:rsidRDefault="0020104C" w:rsidP="00F00C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участвовать в проведении совещаний председателей Аттестационных комиссий, экспертов в целях изучения и обобщения опыта работы.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A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00CA6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 xml:space="preserve">6.1. Аттестационная комиссия несет ответственность: </w:t>
      </w:r>
    </w:p>
    <w:p w:rsidR="0020104C" w:rsidRPr="00F00CA6" w:rsidRDefault="0020104C" w:rsidP="00F00C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за принятие обоснованного решения по результатам аттестации деятельности педагогического работника в соответствии с заявленной квалификационной категорией;</w:t>
      </w:r>
    </w:p>
    <w:p w:rsidR="0020104C" w:rsidRPr="00F00CA6" w:rsidRDefault="0020104C" w:rsidP="00F00C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изучение и анализ всей представленной документации для проведения аттестации;</w:t>
      </w:r>
    </w:p>
    <w:p w:rsidR="0020104C" w:rsidRPr="00F00CA6" w:rsidRDefault="0020104C" w:rsidP="00F00C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строгое соответствие порядку проведения аттестации педагогических работников;</w:t>
      </w:r>
    </w:p>
    <w:p w:rsidR="00AA7C04" w:rsidRDefault="0020104C" w:rsidP="00F00CA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создание комфортных условий для педагогического работника, проходящего аттестацию.</w:t>
      </w:r>
    </w:p>
    <w:p w:rsidR="00F00CA6" w:rsidRPr="00F00CA6" w:rsidRDefault="00F00CA6" w:rsidP="00F00CA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Д</w:t>
      </w:r>
      <w:r w:rsidR="00F00CA6">
        <w:rPr>
          <w:rFonts w:ascii="Times New Roman" w:hAnsi="Times New Roman" w:cs="Times New Roman"/>
          <w:b/>
          <w:bCs/>
          <w:sz w:val="24"/>
          <w:szCs w:val="24"/>
        </w:rPr>
        <w:t>ОКУМЕНТАЦИЯ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7.1. К документации Аттестационной комиссии относится приказ  с указанием структуры, состава и председателя Аттестационной комиссии.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7.2. Председателем комиссии составляется план работы Аттестационной комиссии.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A6">
        <w:rPr>
          <w:rFonts w:ascii="Times New Roman" w:hAnsi="Times New Roman" w:cs="Times New Roman"/>
          <w:sz w:val="24"/>
          <w:szCs w:val="24"/>
        </w:rPr>
        <w:t>7.3. Аттестационная комиссия ведет журнал поступивших заявлений от педагогических работников на проведение аттестации, представленной документации с отметками о датах проведения отдельных процедур, книгу протоколов заседаний комиссии и принятых решений.</w:t>
      </w: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04C" w:rsidRPr="00F00CA6" w:rsidRDefault="0020104C" w:rsidP="00F00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04C" w:rsidRPr="00F00CA6" w:rsidRDefault="0020104C" w:rsidP="00F0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9A" w:rsidRPr="00F00CA6" w:rsidRDefault="0043509A" w:rsidP="00F00C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09A" w:rsidRPr="00F00CA6" w:rsidSect="0026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6C" w:rsidRDefault="00D12A6C" w:rsidP="00D12A6C">
      <w:pPr>
        <w:spacing w:after="0" w:line="240" w:lineRule="auto"/>
      </w:pPr>
      <w:r>
        <w:separator/>
      </w:r>
    </w:p>
  </w:endnote>
  <w:endnote w:type="continuationSeparator" w:id="0">
    <w:p w:rsidR="00D12A6C" w:rsidRDefault="00D12A6C" w:rsidP="00D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C" w:rsidRDefault="00D12A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88483"/>
      <w:docPartObj>
        <w:docPartGallery w:val="Page Numbers (Bottom of Page)"/>
        <w:docPartUnique/>
      </w:docPartObj>
    </w:sdtPr>
    <w:sdtContent>
      <w:p w:rsidR="00D12A6C" w:rsidRDefault="00862A79">
        <w:pPr>
          <w:pStyle w:val="a5"/>
          <w:jc w:val="right"/>
        </w:pPr>
        <w:r>
          <w:fldChar w:fldCharType="begin"/>
        </w:r>
        <w:r w:rsidR="00D12A6C">
          <w:instrText>PAGE   \* MERGEFORMAT</w:instrText>
        </w:r>
        <w:r>
          <w:fldChar w:fldCharType="separate"/>
        </w:r>
        <w:r w:rsidR="00F00CA6">
          <w:rPr>
            <w:noProof/>
          </w:rPr>
          <w:t>1</w:t>
        </w:r>
        <w:r>
          <w:fldChar w:fldCharType="end"/>
        </w:r>
      </w:p>
    </w:sdtContent>
  </w:sdt>
  <w:p w:rsidR="00D12A6C" w:rsidRDefault="00D12A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C" w:rsidRDefault="00D12A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6C" w:rsidRDefault="00D12A6C" w:rsidP="00D12A6C">
      <w:pPr>
        <w:spacing w:after="0" w:line="240" w:lineRule="auto"/>
      </w:pPr>
      <w:r>
        <w:separator/>
      </w:r>
    </w:p>
  </w:footnote>
  <w:footnote w:type="continuationSeparator" w:id="0">
    <w:p w:rsidR="00D12A6C" w:rsidRDefault="00D12A6C" w:rsidP="00D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C" w:rsidRDefault="00D1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C" w:rsidRDefault="00D12A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6C" w:rsidRDefault="00D12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FB3"/>
    <w:multiLevelType w:val="hybridMultilevel"/>
    <w:tmpl w:val="10A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6012"/>
    <w:multiLevelType w:val="hybridMultilevel"/>
    <w:tmpl w:val="CF7A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50F2"/>
    <w:multiLevelType w:val="hybridMultilevel"/>
    <w:tmpl w:val="4BC4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C0C7F"/>
    <w:multiLevelType w:val="hybridMultilevel"/>
    <w:tmpl w:val="0E4C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7D9B"/>
    <w:multiLevelType w:val="multilevel"/>
    <w:tmpl w:val="2D16F5EB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4C"/>
    <w:rsid w:val="0020104C"/>
    <w:rsid w:val="0043509A"/>
    <w:rsid w:val="00862A79"/>
    <w:rsid w:val="00AA7C04"/>
    <w:rsid w:val="00CE786B"/>
    <w:rsid w:val="00D05784"/>
    <w:rsid w:val="00D12A6C"/>
    <w:rsid w:val="00F0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6C"/>
  </w:style>
  <w:style w:type="paragraph" w:styleId="a5">
    <w:name w:val="footer"/>
    <w:basedOn w:val="a"/>
    <w:link w:val="a6"/>
    <w:uiPriority w:val="99"/>
    <w:unhideWhenUsed/>
    <w:rsid w:val="00D1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A6C"/>
  </w:style>
  <w:style w:type="paragraph" w:styleId="a7">
    <w:name w:val="List Paragraph"/>
    <w:basedOn w:val="a"/>
    <w:uiPriority w:val="34"/>
    <w:qFormat/>
    <w:rsid w:val="00F0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User</cp:lastModifiedBy>
  <cp:revision>6</cp:revision>
  <dcterms:created xsi:type="dcterms:W3CDTF">2014-01-30T06:38:00Z</dcterms:created>
  <dcterms:modified xsi:type="dcterms:W3CDTF">2015-10-21T08:13:00Z</dcterms:modified>
</cp:coreProperties>
</file>